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215" w:rsidRPr="00551215" w:rsidRDefault="00551215" w:rsidP="00551215">
      <w:r w:rsidRPr="00551215">
        <w:rPr>
          <w:rFonts w:ascii="Tahoma" w:hAnsi="Tahoma" w:cs="Tahoma"/>
          <w:b/>
          <w:bCs/>
          <w:sz w:val="20"/>
          <w:szCs w:val="20"/>
        </w:rPr>
        <w:t>From:</w:t>
      </w:r>
      <w:r w:rsidRPr="00551215">
        <w:rPr>
          <w:rFonts w:ascii="Tahoma" w:hAnsi="Tahoma" w:cs="Tahoma"/>
          <w:sz w:val="20"/>
          <w:szCs w:val="20"/>
        </w:rPr>
        <w:t xml:space="preserve"> MENDES Odilon </w:t>
      </w:r>
      <w:r w:rsidRPr="00551215">
        <w:rPr>
          <w:rFonts w:ascii="Tahoma" w:hAnsi="Tahoma" w:cs="Tahoma"/>
          <w:sz w:val="20"/>
          <w:szCs w:val="20"/>
        </w:rPr>
        <w:br/>
      </w:r>
      <w:r w:rsidRPr="00551215">
        <w:rPr>
          <w:rFonts w:ascii="Tahoma" w:hAnsi="Tahoma" w:cs="Tahoma"/>
          <w:b/>
          <w:bCs/>
          <w:sz w:val="20"/>
          <w:szCs w:val="20"/>
        </w:rPr>
        <w:t>Sent:</w:t>
      </w:r>
      <w:r w:rsidRPr="00551215">
        <w:rPr>
          <w:rFonts w:ascii="Tahoma" w:hAnsi="Tahoma" w:cs="Tahoma"/>
          <w:sz w:val="20"/>
          <w:szCs w:val="20"/>
        </w:rPr>
        <w:t xml:space="preserve"> Monday 28 May 2012 12:16</w:t>
      </w:r>
      <w:r w:rsidRPr="00551215">
        <w:rPr>
          <w:rFonts w:ascii="Tahoma" w:hAnsi="Tahoma" w:cs="Tahoma"/>
          <w:sz w:val="20"/>
          <w:szCs w:val="20"/>
        </w:rPr>
        <w:br/>
      </w:r>
      <w:r w:rsidRPr="00551215">
        <w:rPr>
          <w:rFonts w:ascii="Tahoma" w:hAnsi="Tahoma" w:cs="Tahoma"/>
          <w:b/>
          <w:bCs/>
          <w:sz w:val="20"/>
          <w:szCs w:val="20"/>
        </w:rPr>
        <w:t>To:</w:t>
      </w:r>
      <w:r w:rsidRPr="00551215">
        <w:rPr>
          <w:rFonts w:ascii="Tahoma" w:hAnsi="Tahoma" w:cs="Tahoma"/>
          <w:sz w:val="20"/>
          <w:szCs w:val="20"/>
        </w:rPr>
        <w:t xml:space="preserve"> 'rsu@ppp.mg.gov.br'</w:t>
      </w:r>
      <w:r w:rsidRPr="00551215">
        <w:rPr>
          <w:rFonts w:ascii="Tahoma" w:hAnsi="Tahoma" w:cs="Tahoma"/>
          <w:sz w:val="20"/>
          <w:szCs w:val="20"/>
        </w:rPr>
        <w:br/>
      </w:r>
      <w:r w:rsidRPr="00551215">
        <w:rPr>
          <w:rFonts w:ascii="Tahoma" w:hAnsi="Tahoma" w:cs="Tahoma"/>
          <w:b/>
          <w:bCs/>
          <w:sz w:val="20"/>
          <w:szCs w:val="20"/>
        </w:rPr>
        <w:t>Cc:</w:t>
      </w:r>
      <w:r w:rsidRPr="00551215">
        <w:rPr>
          <w:rFonts w:ascii="Tahoma" w:hAnsi="Tahoma" w:cs="Tahoma"/>
          <w:sz w:val="20"/>
          <w:szCs w:val="20"/>
        </w:rPr>
        <w:t xml:space="preserve"> CRUZ Daniel; PINHEIRO Paulo</w:t>
      </w:r>
      <w:r w:rsidRPr="00551215">
        <w:rPr>
          <w:rFonts w:ascii="Tahoma" w:hAnsi="Tahoma" w:cs="Tahoma"/>
          <w:sz w:val="20"/>
          <w:szCs w:val="20"/>
        </w:rPr>
        <w:br/>
      </w:r>
      <w:r w:rsidRPr="00551215">
        <w:rPr>
          <w:rFonts w:ascii="Tahoma" w:hAnsi="Tahoma" w:cs="Tahoma"/>
          <w:b/>
          <w:bCs/>
          <w:sz w:val="20"/>
          <w:szCs w:val="20"/>
        </w:rPr>
        <w:t>Subject:</w:t>
      </w:r>
      <w:r w:rsidRPr="00551215">
        <w:rPr>
          <w:rFonts w:ascii="Tahoma" w:hAnsi="Tahoma" w:cs="Tahoma"/>
          <w:sz w:val="20"/>
          <w:szCs w:val="20"/>
        </w:rPr>
        <w:t xml:space="preserve"> Consulta Pública PPP RESÍDUOS SÓLIDOS - Solicitação de postergação de prazo para envio de sugestões</w:t>
      </w:r>
      <w:r w:rsidRPr="00551215">
        <w:rPr>
          <w:rFonts w:ascii="Tahoma" w:hAnsi="Tahoma" w:cs="Tahoma"/>
          <w:sz w:val="20"/>
          <w:szCs w:val="20"/>
        </w:rPr>
        <w:br/>
      </w:r>
      <w:r w:rsidRPr="00551215">
        <w:rPr>
          <w:rFonts w:ascii="Tahoma" w:hAnsi="Tahoma" w:cs="Tahoma"/>
          <w:b/>
          <w:bCs/>
          <w:sz w:val="20"/>
          <w:szCs w:val="20"/>
        </w:rPr>
        <w:t>Importance:</w:t>
      </w:r>
      <w:r w:rsidRPr="00551215">
        <w:rPr>
          <w:rFonts w:ascii="Tahoma" w:hAnsi="Tahoma" w:cs="Tahoma"/>
          <w:sz w:val="20"/>
          <w:szCs w:val="20"/>
        </w:rPr>
        <w:t xml:space="preserve"> High</w:t>
      </w:r>
    </w:p>
    <w:p w:rsidR="00551215" w:rsidRPr="00551215" w:rsidRDefault="00551215" w:rsidP="00551215"/>
    <w:p w:rsidR="00551215" w:rsidRDefault="00551215" w:rsidP="00551215">
      <w:pPr>
        <w:rPr>
          <w:rStyle w:val="link-mailto"/>
          <w:rFonts w:ascii="Arial" w:hAnsi="Arial" w:cs="Arial"/>
          <w:color w:val="333333"/>
          <w:sz w:val="20"/>
          <w:szCs w:val="20"/>
        </w:rPr>
      </w:pPr>
      <w:r>
        <w:rPr>
          <w:rStyle w:val="link-mailto"/>
          <w:rFonts w:ascii="Arial" w:hAnsi="Arial" w:cs="Arial"/>
          <w:color w:val="333333"/>
          <w:sz w:val="20"/>
          <w:szCs w:val="20"/>
        </w:rPr>
        <w:t>Prezados,</w:t>
      </w:r>
    </w:p>
    <w:p w:rsidR="00551215" w:rsidRDefault="00551215" w:rsidP="00551215">
      <w:pPr>
        <w:rPr>
          <w:rStyle w:val="link-mailto"/>
          <w:rFonts w:ascii="Arial" w:hAnsi="Arial" w:cs="Arial"/>
          <w:color w:val="333333"/>
          <w:sz w:val="20"/>
          <w:szCs w:val="20"/>
        </w:rPr>
      </w:pPr>
    </w:p>
    <w:p w:rsidR="00551215" w:rsidRDefault="00551215" w:rsidP="00551215">
      <w:pPr>
        <w:rPr>
          <w:rStyle w:val="link-mailto"/>
          <w:rFonts w:ascii="Arial" w:hAnsi="Arial" w:cs="Arial"/>
          <w:color w:val="333333"/>
          <w:sz w:val="20"/>
          <w:szCs w:val="20"/>
        </w:rPr>
      </w:pPr>
      <w:r>
        <w:rPr>
          <w:rStyle w:val="link-mailto"/>
          <w:rFonts w:ascii="Arial" w:hAnsi="Arial" w:cs="Arial"/>
          <w:color w:val="333333"/>
          <w:sz w:val="20"/>
          <w:szCs w:val="20"/>
        </w:rPr>
        <w:t>Em prosseguimento a nossa reunião do dia 18/05, reforçamos nosso interesse em colaborar com sugestões e comentários referentes ao Edital do processo PPP Resíduos Sólidos.</w:t>
      </w:r>
    </w:p>
    <w:p w:rsidR="00551215" w:rsidRDefault="00551215" w:rsidP="00551215">
      <w:pPr>
        <w:rPr>
          <w:rStyle w:val="link-mailto"/>
          <w:rFonts w:ascii="Arial" w:hAnsi="Arial" w:cs="Arial"/>
          <w:color w:val="333333"/>
          <w:sz w:val="20"/>
          <w:szCs w:val="20"/>
        </w:rPr>
      </w:pPr>
    </w:p>
    <w:p w:rsidR="00551215" w:rsidRDefault="00551215" w:rsidP="00551215">
      <w:pPr>
        <w:rPr>
          <w:rStyle w:val="link-mailto"/>
          <w:rFonts w:ascii="Arial" w:hAnsi="Arial" w:cs="Arial"/>
          <w:color w:val="333333"/>
          <w:sz w:val="20"/>
          <w:szCs w:val="20"/>
        </w:rPr>
      </w:pPr>
      <w:r>
        <w:rPr>
          <w:rStyle w:val="link-mailto"/>
          <w:rFonts w:ascii="Arial" w:hAnsi="Arial" w:cs="Arial"/>
          <w:color w:val="333333"/>
          <w:sz w:val="20"/>
          <w:szCs w:val="20"/>
        </w:rPr>
        <w:t>Algumas de nossas sugestões foram informadas naquela ocasião, entretanto, solicitamos uma postergação no prazo para enviá-las para que possamos oficializar, bem como apresentar outras sugestões que entendemos pertinentes.</w:t>
      </w:r>
    </w:p>
    <w:p w:rsidR="00551215" w:rsidRDefault="00551215" w:rsidP="00551215">
      <w:pPr>
        <w:rPr>
          <w:rStyle w:val="link-mailto"/>
          <w:rFonts w:ascii="Arial" w:hAnsi="Arial" w:cs="Arial"/>
          <w:color w:val="333333"/>
          <w:sz w:val="20"/>
          <w:szCs w:val="20"/>
        </w:rPr>
      </w:pPr>
    </w:p>
    <w:p w:rsidR="00551215" w:rsidRDefault="00551215" w:rsidP="00551215">
      <w:pPr>
        <w:rPr>
          <w:rStyle w:val="link-mailto"/>
          <w:rFonts w:ascii="Arial" w:hAnsi="Arial" w:cs="Arial"/>
          <w:color w:val="333333"/>
          <w:sz w:val="20"/>
          <w:szCs w:val="20"/>
        </w:rPr>
      </w:pPr>
      <w:proofErr w:type="gramStart"/>
      <w:r>
        <w:rPr>
          <w:rStyle w:val="link-mailto"/>
          <w:rFonts w:ascii="Arial" w:hAnsi="Arial" w:cs="Arial"/>
          <w:color w:val="333333"/>
          <w:sz w:val="20"/>
          <w:szCs w:val="20"/>
        </w:rPr>
        <w:t>Certos de sua compreensão nos colocamos</w:t>
      </w:r>
      <w:proofErr w:type="gramEnd"/>
      <w:r>
        <w:rPr>
          <w:rStyle w:val="link-mailto"/>
          <w:rFonts w:ascii="Arial" w:hAnsi="Arial" w:cs="Arial"/>
          <w:color w:val="333333"/>
          <w:sz w:val="20"/>
          <w:szCs w:val="20"/>
        </w:rPr>
        <w:t xml:space="preserve"> à disposição para os esclarecimentos que se fizerem necessários.</w:t>
      </w:r>
    </w:p>
    <w:p w:rsidR="00551215" w:rsidRDefault="00551215" w:rsidP="00551215">
      <w:pPr>
        <w:rPr>
          <w:rStyle w:val="link-mailto"/>
          <w:rFonts w:ascii="Arial" w:hAnsi="Arial" w:cs="Arial"/>
          <w:color w:val="333333"/>
          <w:sz w:val="20"/>
          <w:szCs w:val="20"/>
        </w:rPr>
      </w:pPr>
    </w:p>
    <w:p w:rsidR="00551215" w:rsidRDefault="00551215" w:rsidP="00551215">
      <w:pPr>
        <w:rPr>
          <w:rStyle w:val="link-mailto"/>
          <w:rFonts w:ascii="Arial" w:hAnsi="Arial" w:cs="Arial"/>
          <w:color w:val="333333"/>
          <w:sz w:val="20"/>
          <w:szCs w:val="20"/>
        </w:rPr>
      </w:pPr>
      <w:r>
        <w:rPr>
          <w:rStyle w:val="link-mailto"/>
          <w:rFonts w:ascii="Arial" w:hAnsi="Arial" w:cs="Arial"/>
          <w:color w:val="333333"/>
          <w:sz w:val="20"/>
          <w:szCs w:val="20"/>
        </w:rPr>
        <w:t>Atenciosamente,</w:t>
      </w:r>
    </w:p>
    <w:p w:rsidR="00551215" w:rsidRDefault="00551215" w:rsidP="00551215">
      <w:pPr>
        <w:rPr>
          <w:rStyle w:val="link-mailto"/>
          <w:rFonts w:ascii="Arial" w:hAnsi="Arial" w:cs="Arial"/>
          <w:color w:val="333333"/>
          <w:sz w:val="20"/>
          <w:szCs w:val="20"/>
        </w:rPr>
      </w:pPr>
    </w:p>
    <w:p w:rsidR="00551215" w:rsidRPr="00551215" w:rsidRDefault="00551215" w:rsidP="00551215">
      <w:r>
        <w:rPr>
          <w:rFonts w:ascii="Arial" w:hAnsi="Arial" w:cs="Arial"/>
          <w:b/>
          <w:bCs/>
          <w:i/>
          <w:iCs/>
          <w:sz w:val="20"/>
          <w:szCs w:val="20"/>
        </w:rPr>
        <w:t>Odilon MENDES</w:t>
      </w:r>
    </w:p>
    <w:p w:rsidR="00551215" w:rsidRDefault="00551215" w:rsidP="00551215">
      <w:pPr>
        <w:rPr>
          <w:rFonts w:ascii="Arial Narrow" w:hAnsi="Arial Narrow"/>
          <w:b/>
          <w:bCs/>
          <w:color w:val="999999"/>
          <w:sz w:val="16"/>
          <w:szCs w:val="16"/>
        </w:rPr>
      </w:pPr>
      <w:r>
        <w:rPr>
          <w:rFonts w:ascii="Arial Narrow" w:hAnsi="Arial Narrow"/>
          <w:b/>
          <w:bCs/>
          <w:color w:val="999999"/>
          <w:sz w:val="16"/>
          <w:szCs w:val="16"/>
        </w:rPr>
        <w:t>Departamento Comercial</w:t>
      </w:r>
    </w:p>
    <w:p w:rsidR="00551215" w:rsidRDefault="00551215" w:rsidP="00551215">
      <w:pPr>
        <w:rPr>
          <w:rFonts w:ascii="Arial Narrow" w:hAnsi="Arial Narrow"/>
          <w:b/>
          <w:bCs/>
          <w:color w:val="999999"/>
          <w:sz w:val="16"/>
          <w:szCs w:val="16"/>
        </w:rPr>
      </w:pPr>
      <w:proofErr w:type="spellStart"/>
      <w:r>
        <w:rPr>
          <w:rFonts w:ascii="Arial Narrow" w:hAnsi="Arial Narrow"/>
          <w:b/>
          <w:bCs/>
          <w:color w:val="999999"/>
          <w:sz w:val="16"/>
          <w:szCs w:val="16"/>
        </w:rPr>
        <w:t>Commercial</w:t>
      </w:r>
      <w:proofErr w:type="spellEnd"/>
      <w:r>
        <w:rPr>
          <w:rFonts w:ascii="Arial Narrow" w:hAnsi="Arial Narrow"/>
          <w:b/>
          <w:bCs/>
          <w:color w:val="999999"/>
          <w:sz w:val="16"/>
          <w:szCs w:val="16"/>
        </w:rPr>
        <w:t xml:space="preserve"> </w:t>
      </w:r>
      <w:proofErr w:type="spellStart"/>
      <w:r>
        <w:rPr>
          <w:rFonts w:ascii="Arial Narrow" w:hAnsi="Arial Narrow"/>
          <w:b/>
          <w:bCs/>
          <w:color w:val="999999"/>
          <w:sz w:val="16"/>
          <w:szCs w:val="16"/>
        </w:rPr>
        <w:t>Department</w:t>
      </w:r>
      <w:proofErr w:type="spellEnd"/>
      <w:r>
        <w:rPr>
          <w:rFonts w:ascii="Arial Narrow" w:hAnsi="Arial Narrow"/>
          <w:b/>
          <w:bCs/>
          <w:color w:val="999999"/>
          <w:sz w:val="16"/>
          <w:szCs w:val="16"/>
        </w:rPr>
        <w:t xml:space="preserve"> </w:t>
      </w:r>
    </w:p>
    <w:p w:rsidR="00551215" w:rsidRDefault="00551215" w:rsidP="00551215">
      <w:pPr>
        <w:rPr>
          <w:rFonts w:ascii="Arial Narrow" w:hAnsi="Arial Narrow"/>
          <w:b/>
          <w:bCs/>
          <w:color w:val="999999"/>
          <w:sz w:val="16"/>
          <w:szCs w:val="16"/>
        </w:rPr>
      </w:pPr>
    </w:p>
    <w:p w:rsidR="00551215" w:rsidRDefault="00551215" w:rsidP="00551215">
      <w:pPr>
        <w:ind w:hanging="56"/>
        <w:rPr>
          <w:rFonts w:ascii="Arial Narrow" w:hAnsi="Arial Narrow"/>
          <w:b/>
          <w:bCs/>
          <w:color w:val="999999"/>
          <w:sz w:val="16"/>
          <w:szCs w:val="16"/>
        </w:rPr>
      </w:pPr>
    </w:p>
    <w:p w:rsidR="00551215" w:rsidRDefault="00551215" w:rsidP="00551215">
      <w:pPr>
        <w:ind w:hanging="56"/>
        <w:rPr>
          <w:rFonts w:ascii="Arial Narrow" w:hAnsi="Arial Narrow"/>
          <w:b/>
          <w:bCs/>
          <w:color w:val="999999"/>
          <w:sz w:val="16"/>
          <w:szCs w:val="16"/>
        </w:rPr>
      </w:pPr>
      <w:r>
        <w:rPr>
          <w:rFonts w:ascii="Arial Narrow" w:hAnsi="Arial Narrow"/>
          <w:b/>
          <w:bCs/>
          <w:noProof/>
          <w:color w:val="999999"/>
          <w:sz w:val="16"/>
          <w:szCs w:val="16"/>
        </w:rPr>
        <w:drawing>
          <wp:inline distT="0" distB="0" distL="0" distR="0">
            <wp:extent cx="1104265" cy="310515"/>
            <wp:effectExtent l="0" t="0" r="635" b="0"/>
            <wp:docPr id="1" name="Imagem 1" descr="cid:image004.jpg@01CD3CD9.ABAC54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CD3CD9.ABAC54A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104265" cy="310515"/>
                    </a:xfrm>
                    <a:prstGeom prst="rect">
                      <a:avLst/>
                    </a:prstGeom>
                    <a:noFill/>
                    <a:ln>
                      <a:noFill/>
                    </a:ln>
                  </pic:spPr>
                </pic:pic>
              </a:graphicData>
            </a:graphic>
          </wp:inline>
        </w:drawing>
      </w:r>
    </w:p>
    <w:p w:rsidR="00551215" w:rsidRDefault="00551215" w:rsidP="00551215">
      <w:pPr>
        <w:rPr>
          <w:rFonts w:ascii="Arial Narrow" w:hAnsi="Arial Narrow"/>
          <w:color w:val="999999"/>
          <w:sz w:val="16"/>
          <w:szCs w:val="16"/>
        </w:rPr>
      </w:pPr>
      <w:r>
        <w:rPr>
          <w:rFonts w:ascii="Wingdings" w:hAnsi="Wingdings"/>
          <w:color w:val="999999"/>
          <w:sz w:val="16"/>
          <w:szCs w:val="16"/>
        </w:rPr>
        <w:t></w:t>
      </w:r>
      <w:r>
        <w:rPr>
          <w:rFonts w:ascii="Arial Narrow" w:hAnsi="Arial Narrow"/>
          <w:color w:val="999999"/>
          <w:sz w:val="16"/>
          <w:szCs w:val="16"/>
        </w:rPr>
        <w:t xml:space="preserve">  Rua </w:t>
      </w:r>
      <w:proofErr w:type="spellStart"/>
      <w:r>
        <w:rPr>
          <w:rFonts w:ascii="Arial Narrow" w:hAnsi="Arial Narrow"/>
          <w:color w:val="999999"/>
          <w:sz w:val="16"/>
          <w:szCs w:val="16"/>
        </w:rPr>
        <w:t>Andaluzita</w:t>
      </w:r>
      <w:proofErr w:type="spellEnd"/>
      <w:r>
        <w:rPr>
          <w:rFonts w:ascii="Arial Narrow" w:hAnsi="Arial Narrow"/>
          <w:color w:val="999999"/>
          <w:sz w:val="16"/>
          <w:szCs w:val="16"/>
        </w:rPr>
        <w:t>, nº. 110 - 8º andar</w:t>
      </w:r>
    </w:p>
    <w:p w:rsidR="00551215" w:rsidRDefault="00551215" w:rsidP="00551215">
      <w:pPr>
        <w:rPr>
          <w:rFonts w:ascii="Arial Narrow" w:hAnsi="Arial Narrow"/>
          <w:color w:val="999999"/>
          <w:sz w:val="16"/>
          <w:szCs w:val="16"/>
        </w:rPr>
      </w:pPr>
      <w:r>
        <w:rPr>
          <w:rFonts w:ascii="Arial Narrow" w:hAnsi="Arial Narrow"/>
          <w:color w:val="999999"/>
          <w:sz w:val="16"/>
          <w:szCs w:val="16"/>
        </w:rPr>
        <w:t>CEP: 30310-030 - Belo Horizonte – MG</w:t>
      </w:r>
    </w:p>
    <w:p w:rsidR="00551215" w:rsidRDefault="00551215" w:rsidP="00551215"/>
    <w:p w:rsidR="00551215" w:rsidRDefault="00551215" w:rsidP="00551215">
      <w:pPr>
        <w:rPr>
          <w:lang w:val="en-US"/>
        </w:rPr>
      </w:pPr>
      <w:r>
        <w:rPr>
          <w:rFonts w:ascii="Wingdings 2" w:hAnsi="Wingdings 2"/>
          <w:color w:val="999999"/>
          <w:sz w:val="18"/>
          <w:szCs w:val="18"/>
        </w:rPr>
        <w:t></w:t>
      </w:r>
      <w:r w:rsidRPr="00551215">
        <w:rPr>
          <w:rFonts w:ascii="Arial Narrow" w:hAnsi="Arial Narrow"/>
          <w:color w:val="999999"/>
          <w:sz w:val="16"/>
          <w:szCs w:val="16"/>
          <w:lang w:val="en-US"/>
        </w:rPr>
        <w:t xml:space="preserve"> 55 31 3228-2876</w:t>
      </w:r>
    </w:p>
    <w:p w:rsidR="00551215" w:rsidRDefault="00551215" w:rsidP="00551215">
      <w:pPr>
        <w:rPr>
          <w:lang w:val="en-US"/>
        </w:rPr>
      </w:pPr>
      <w:r>
        <w:rPr>
          <w:rFonts w:ascii="Webdings" w:hAnsi="Webdings"/>
          <w:color w:val="808080"/>
          <w:sz w:val="20"/>
          <w:szCs w:val="20"/>
        </w:rPr>
        <w:t></w:t>
      </w:r>
      <w:r w:rsidRPr="00551215">
        <w:rPr>
          <w:rFonts w:ascii="Arial Narrow" w:hAnsi="Arial Narrow"/>
          <w:color w:val="999999"/>
          <w:sz w:val="16"/>
          <w:szCs w:val="16"/>
          <w:lang w:val="en-US"/>
        </w:rPr>
        <w:t xml:space="preserve"> 55 31 8404-1454</w:t>
      </w:r>
    </w:p>
    <w:p w:rsidR="00551215" w:rsidRPr="00551215" w:rsidRDefault="00551215" w:rsidP="00551215">
      <w:pPr>
        <w:rPr>
          <w:rFonts w:ascii="Arial Narrow" w:hAnsi="Arial Narrow"/>
          <w:color w:val="999999"/>
          <w:sz w:val="16"/>
          <w:szCs w:val="16"/>
          <w:lang w:val="en-US"/>
        </w:rPr>
      </w:pPr>
      <w:r>
        <w:rPr>
          <w:rFonts w:ascii="Wingdings 2" w:hAnsi="Wingdings 2"/>
          <w:color w:val="999999"/>
          <w:sz w:val="20"/>
          <w:szCs w:val="20"/>
        </w:rPr>
        <w:t></w:t>
      </w:r>
      <w:r w:rsidRPr="00551215">
        <w:rPr>
          <w:rFonts w:ascii="Arial Narrow" w:hAnsi="Arial Narrow"/>
          <w:color w:val="999999"/>
          <w:sz w:val="16"/>
          <w:szCs w:val="16"/>
          <w:lang w:val="en-US"/>
        </w:rPr>
        <w:t>  55 31 3228-2801</w:t>
      </w:r>
    </w:p>
    <w:p w:rsidR="00551215" w:rsidRDefault="00551215" w:rsidP="00551215">
      <w:pPr>
        <w:rPr>
          <w:lang w:val="en-US"/>
        </w:rPr>
      </w:pPr>
      <w:r>
        <w:rPr>
          <w:rFonts w:ascii="Webdings" w:hAnsi="Webdings"/>
          <w:color w:val="999999"/>
          <w:sz w:val="20"/>
          <w:szCs w:val="20"/>
        </w:rPr>
        <w:t></w:t>
      </w:r>
      <w:r w:rsidRPr="00551215">
        <w:rPr>
          <w:rFonts w:ascii="Arial Narrow" w:hAnsi="Arial Narrow"/>
          <w:color w:val="999999"/>
          <w:sz w:val="16"/>
          <w:szCs w:val="16"/>
          <w:lang w:val="en-US"/>
        </w:rPr>
        <w:t xml:space="preserve"> </w:t>
      </w:r>
      <w:hyperlink r:id="rId7" w:history="1">
        <w:r w:rsidRPr="00551215">
          <w:rPr>
            <w:rStyle w:val="Hyperlink"/>
            <w:rFonts w:ascii="Arial Narrow" w:hAnsi="Arial Narrow"/>
            <w:sz w:val="16"/>
            <w:szCs w:val="16"/>
            <w:lang w:val="en-US"/>
          </w:rPr>
          <w:t>odilon.mendes@paulwurth.com</w:t>
        </w:r>
      </w:hyperlink>
    </w:p>
    <w:p w:rsidR="00551215" w:rsidRDefault="00551215" w:rsidP="00551215">
      <w:pPr>
        <w:rPr>
          <w:lang w:val="en-US"/>
        </w:rPr>
      </w:pPr>
    </w:p>
    <w:p w:rsidR="00551215" w:rsidRDefault="00551215" w:rsidP="00551215">
      <w:pPr>
        <w:pStyle w:val="NormalWeb"/>
        <w:rPr>
          <w:lang w:val="en-US"/>
        </w:rPr>
      </w:pPr>
      <w:r>
        <w:rPr>
          <w:rFonts w:ascii="Arial" w:hAnsi="Arial" w:cs="Arial"/>
          <w:sz w:val="16"/>
          <w:szCs w:val="16"/>
          <w:lang w:val="en-US"/>
        </w:rPr>
        <w:t>----------------------------------------------------------------------------------------------------------------------------------</w:t>
      </w:r>
    </w:p>
    <w:p w:rsidR="00551215" w:rsidRDefault="00551215" w:rsidP="00551215">
      <w:pPr>
        <w:pStyle w:val="NormalWeb"/>
        <w:rPr>
          <w:lang w:val="en-US"/>
        </w:rPr>
      </w:pPr>
      <w:r>
        <w:rPr>
          <w:rFonts w:ascii="Arial" w:hAnsi="Arial" w:cs="Arial"/>
          <w:b/>
          <w:bCs/>
          <w:color w:val="FF0000"/>
          <w:sz w:val="20"/>
          <w:szCs w:val="20"/>
          <w:lang w:val="en-US"/>
        </w:rPr>
        <w:t> </w:t>
      </w:r>
    </w:p>
    <w:p w:rsidR="00551215" w:rsidRDefault="00551215" w:rsidP="00551215">
      <w:pPr>
        <w:pStyle w:val="NormalWeb"/>
        <w:rPr>
          <w:lang w:val="en-US"/>
        </w:rPr>
      </w:pPr>
      <w:r>
        <w:rPr>
          <w:rFonts w:ascii="Arial" w:hAnsi="Arial" w:cs="Arial"/>
          <w:sz w:val="16"/>
          <w:szCs w:val="16"/>
          <w:lang w:val="en-US"/>
        </w:rPr>
        <w:t>This information is intended only for the person,-or entity to which it is addressed and may contain confidential and/or proprietary and/or privileged information and data which may not be disclosed.</w:t>
      </w:r>
    </w:p>
    <w:p w:rsidR="00551215" w:rsidRDefault="00551215" w:rsidP="00551215">
      <w:pPr>
        <w:pStyle w:val="NormalWeb"/>
        <w:rPr>
          <w:lang w:val="en-US"/>
        </w:rPr>
      </w:pPr>
      <w:r>
        <w:rPr>
          <w:rFonts w:ascii="Arial" w:hAnsi="Arial" w:cs="Arial"/>
          <w:sz w:val="16"/>
          <w:szCs w:val="16"/>
          <w:lang w:val="en-US"/>
        </w:rPr>
        <w:t>Any review, retransmission, dissemination or any other use of, or taking of any action in reliance upon, this information by persons or entities other than the intended recipient, is prohibited. If you are not the intended recipient, please contact the sender and delete the material from any computer or other storage media.</w:t>
      </w:r>
    </w:p>
    <w:p w:rsidR="00551215" w:rsidRDefault="00551215" w:rsidP="00551215">
      <w:pPr>
        <w:pStyle w:val="NormalWeb"/>
        <w:rPr>
          <w:lang w:val="en-US"/>
        </w:rPr>
      </w:pPr>
      <w:r>
        <w:rPr>
          <w:rFonts w:ascii="Arial" w:hAnsi="Arial" w:cs="Arial"/>
          <w:sz w:val="16"/>
          <w:szCs w:val="16"/>
          <w:lang w:val="en-US"/>
        </w:rPr>
        <w:t> </w:t>
      </w:r>
    </w:p>
    <w:p w:rsidR="00551215" w:rsidRDefault="00551215" w:rsidP="00551215">
      <w:pPr>
        <w:pStyle w:val="NormalWeb"/>
        <w:rPr>
          <w:lang w:val="en-US"/>
        </w:rPr>
      </w:pPr>
      <w:r>
        <w:rPr>
          <w:rFonts w:ascii="Arial" w:hAnsi="Arial" w:cs="Arial"/>
          <w:sz w:val="16"/>
          <w:szCs w:val="16"/>
          <w:lang w:val="en-US"/>
        </w:rPr>
        <w:t>----------------------------------------------------------------------------------------------------------------------------------</w:t>
      </w:r>
    </w:p>
    <w:p w:rsidR="00AF27F3" w:rsidRDefault="00AF27F3">
      <w:bookmarkStart w:id="0" w:name="_GoBack"/>
      <w:bookmarkEnd w:id="0"/>
    </w:p>
    <w:sectPr w:rsidR="00AF27F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215"/>
    <w:rsid w:val="00202693"/>
    <w:rsid w:val="00424903"/>
    <w:rsid w:val="004877BF"/>
    <w:rsid w:val="00551215"/>
    <w:rsid w:val="00AF27F3"/>
    <w:rsid w:val="00E1313F"/>
    <w:rsid w:val="00ED13BB"/>
    <w:rsid w:val="00F071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215"/>
    <w:pPr>
      <w:spacing w:after="0" w:line="240" w:lineRule="auto"/>
    </w:pPr>
    <w:rPr>
      <w:rFonts w:ascii="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551215"/>
    <w:rPr>
      <w:color w:val="0000FF"/>
      <w:u w:val="single"/>
    </w:rPr>
  </w:style>
  <w:style w:type="paragraph" w:styleId="NormalWeb">
    <w:name w:val="Normal (Web)"/>
    <w:basedOn w:val="Normal"/>
    <w:uiPriority w:val="99"/>
    <w:semiHidden/>
    <w:unhideWhenUsed/>
    <w:rsid w:val="00551215"/>
    <w:pPr>
      <w:spacing w:before="100" w:beforeAutospacing="1" w:after="100" w:afterAutospacing="1"/>
    </w:pPr>
  </w:style>
  <w:style w:type="character" w:customStyle="1" w:styleId="link-mailto">
    <w:name w:val="link-mailto"/>
    <w:basedOn w:val="Fontepargpadro"/>
    <w:rsid w:val="00551215"/>
  </w:style>
  <w:style w:type="paragraph" w:styleId="Textodebalo">
    <w:name w:val="Balloon Text"/>
    <w:basedOn w:val="Normal"/>
    <w:link w:val="TextodebaloChar"/>
    <w:uiPriority w:val="99"/>
    <w:semiHidden/>
    <w:unhideWhenUsed/>
    <w:rsid w:val="00551215"/>
    <w:rPr>
      <w:rFonts w:ascii="Tahoma" w:hAnsi="Tahoma" w:cs="Tahoma"/>
      <w:sz w:val="16"/>
      <w:szCs w:val="16"/>
    </w:rPr>
  </w:style>
  <w:style w:type="character" w:customStyle="1" w:styleId="TextodebaloChar">
    <w:name w:val="Texto de balão Char"/>
    <w:basedOn w:val="Fontepargpadro"/>
    <w:link w:val="Textodebalo"/>
    <w:uiPriority w:val="99"/>
    <w:semiHidden/>
    <w:rsid w:val="00551215"/>
    <w:rPr>
      <w:rFonts w:ascii="Tahoma"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215"/>
    <w:pPr>
      <w:spacing w:after="0" w:line="240" w:lineRule="auto"/>
    </w:pPr>
    <w:rPr>
      <w:rFonts w:ascii="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551215"/>
    <w:rPr>
      <w:color w:val="0000FF"/>
      <w:u w:val="single"/>
    </w:rPr>
  </w:style>
  <w:style w:type="paragraph" w:styleId="NormalWeb">
    <w:name w:val="Normal (Web)"/>
    <w:basedOn w:val="Normal"/>
    <w:uiPriority w:val="99"/>
    <w:semiHidden/>
    <w:unhideWhenUsed/>
    <w:rsid w:val="00551215"/>
    <w:pPr>
      <w:spacing w:before="100" w:beforeAutospacing="1" w:after="100" w:afterAutospacing="1"/>
    </w:pPr>
  </w:style>
  <w:style w:type="character" w:customStyle="1" w:styleId="link-mailto">
    <w:name w:val="link-mailto"/>
    <w:basedOn w:val="Fontepargpadro"/>
    <w:rsid w:val="00551215"/>
  </w:style>
  <w:style w:type="paragraph" w:styleId="Textodebalo">
    <w:name w:val="Balloon Text"/>
    <w:basedOn w:val="Normal"/>
    <w:link w:val="TextodebaloChar"/>
    <w:uiPriority w:val="99"/>
    <w:semiHidden/>
    <w:unhideWhenUsed/>
    <w:rsid w:val="00551215"/>
    <w:rPr>
      <w:rFonts w:ascii="Tahoma" w:hAnsi="Tahoma" w:cs="Tahoma"/>
      <w:sz w:val="16"/>
      <w:szCs w:val="16"/>
    </w:rPr>
  </w:style>
  <w:style w:type="character" w:customStyle="1" w:styleId="TextodebaloChar">
    <w:name w:val="Texto de balão Char"/>
    <w:basedOn w:val="Fontepargpadro"/>
    <w:link w:val="Textodebalo"/>
    <w:uiPriority w:val="99"/>
    <w:semiHidden/>
    <w:rsid w:val="00551215"/>
    <w:rPr>
      <w:rFonts w:ascii="Tahom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00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dilon.mendes@paulwurth.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4.jpg@01CD3CD9.ABAC54A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1548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Vidigal Coscarelli</dc:creator>
  <cp:lastModifiedBy>Bruno Vidigal Coscarelli</cp:lastModifiedBy>
  <cp:revision>1</cp:revision>
  <dcterms:created xsi:type="dcterms:W3CDTF">2012-05-28T17:48:00Z</dcterms:created>
  <dcterms:modified xsi:type="dcterms:W3CDTF">2012-05-28T17:48:00Z</dcterms:modified>
</cp:coreProperties>
</file>